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D8ADF" w14:textId="77777777" w:rsidR="00432CDE" w:rsidRPr="00432CDE" w:rsidRDefault="00432CDE" w:rsidP="00432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ТЕХНИЧЕСКОЕ ЗАДАНИЕ</w:t>
      </w:r>
    </w:p>
    <w:p w14:paraId="6F1D8AE0" w14:textId="77777777" w:rsidR="00432CDE" w:rsidRPr="00432CDE" w:rsidRDefault="00432CDE" w:rsidP="00432C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09"/>
        <w:gridCol w:w="2079"/>
        <w:gridCol w:w="3439"/>
        <w:gridCol w:w="1733"/>
        <w:gridCol w:w="1679"/>
      </w:tblGrid>
      <w:tr w:rsidR="00432CDE" w:rsidRPr="00432CDE" w14:paraId="6F1D8AE9" w14:textId="77777777" w:rsidTr="00C345E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1D8AE1" w14:textId="77777777" w:rsidR="00432CDE" w:rsidRPr="00432CDE" w:rsidRDefault="00432CDE" w:rsidP="0043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14:paraId="6F1D8AE2" w14:textId="77777777" w:rsidR="00432CDE" w:rsidRPr="00432CDE" w:rsidRDefault="00432CDE" w:rsidP="0043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1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1D8AE3" w14:textId="77777777" w:rsidR="00432CDE" w:rsidRPr="00432CDE" w:rsidRDefault="00432CDE" w:rsidP="0043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Международное непатентованное наименование </w:t>
            </w:r>
          </w:p>
        </w:tc>
        <w:tc>
          <w:tcPr>
            <w:tcW w:w="1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1D8AE4" w14:textId="77777777" w:rsidR="00432CDE" w:rsidRPr="00432CDE" w:rsidRDefault="00432CDE" w:rsidP="0043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объекта закупки</w:t>
            </w:r>
          </w:p>
          <w:p w14:paraId="6F1D8AE5" w14:textId="77777777" w:rsidR="00432CDE" w:rsidRPr="00432CDE" w:rsidRDefault="00432CDE" w:rsidP="0043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1D8AE6" w14:textId="77777777" w:rsidR="00432CDE" w:rsidRPr="00432CDE" w:rsidRDefault="00432CDE" w:rsidP="0043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  <w:p w14:paraId="6F1D8AE7" w14:textId="77777777" w:rsidR="00432CDE" w:rsidRPr="00432CDE" w:rsidRDefault="00432CDE" w:rsidP="0043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1D8AE8" w14:textId="77777777" w:rsidR="00432CDE" w:rsidRPr="00432CDE" w:rsidRDefault="00432CDE" w:rsidP="00432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</w:tr>
      <w:tr w:rsidR="00056942" w:rsidRPr="00F01536" w14:paraId="78CD4DE5" w14:textId="77777777" w:rsidTr="00C345E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E32E21" w14:textId="6586748D" w:rsidR="00056942" w:rsidRPr="00F01536" w:rsidRDefault="00FB0CB4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56942"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6D83C6" w14:textId="77777777" w:rsidR="00056942" w:rsidRPr="00C212F0" w:rsidRDefault="00056942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Йопромид</w:t>
            </w:r>
            <w:proofErr w:type="spellEnd"/>
          </w:p>
        </w:tc>
        <w:tc>
          <w:tcPr>
            <w:tcW w:w="1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653054" w14:textId="77777777" w:rsidR="00056942" w:rsidRPr="00F01536" w:rsidRDefault="00056942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Лекарственная форма: Раствор для инъекций </w:t>
            </w:r>
          </w:p>
          <w:p w14:paraId="623A8A03" w14:textId="1C0D6037" w:rsidR="00056942" w:rsidRPr="00F01536" w:rsidRDefault="00056942" w:rsidP="00C02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Дозировка: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370 мг йода/мл </w:t>
            </w:r>
            <w:r w:rsidR="00C02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объеме первичной упаковке </w:t>
            </w:r>
            <w:r w:rsidR="00942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20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мл </w:t>
            </w:r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 </w:t>
            </w:r>
          </w:p>
        </w:tc>
        <w:tc>
          <w:tcPr>
            <w:tcW w:w="9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CD7884" w14:textId="77777777" w:rsidR="00056942" w:rsidRPr="00F01536" w:rsidRDefault="00056942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8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956194" w14:textId="717720C3" w:rsidR="00056942" w:rsidRPr="00F01536" w:rsidRDefault="00056942" w:rsidP="0045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6942" w:rsidRPr="00F01536" w14:paraId="5481C019" w14:textId="77777777" w:rsidTr="00C345EF">
        <w:tc>
          <w:tcPr>
            <w:tcW w:w="2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87BF58" w14:textId="0BE38C30" w:rsidR="00056942" w:rsidRPr="00F01536" w:rsidRDefault="00FB0CB4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6942"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C47D38" w14:textId="77777777" w:rsidR="00056942" w:rsidRPr="00C212F0" w:rsidRDefault="00056942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Йопромид</w:t>
            </w:r>
            <w:proofErr w:type="spellEnd"/>
          </w:p>
        </w:tc>
        <w:tc>
          <w:tcPr>
            <w:tcW w:w="18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0496B4" w14:textId="77777777" w:rsidR="00056942" w:rsidRPr="00F01536" w:rsidRDefault="00056942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Лекарственная форма: Раствор для инъекций </w:t>
            </w:r>
          </w:p>
          <w:p w14:paraId="4E7783D4" w14:textId="4DBA8294" w:rsidR="00056942" w:rsidRPr="00F01536" w:rsidRDefault="00056942" w:rsidP="00C02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Дозировка: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370 мг йода/мл </w:t>
            </w:r>
            <w:r w:rsidR="00C02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объеме первичной упаковке </w:t>
            </w:r>
            <w:r w:rsidR="00942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 мл </w:t>
            </w:r>
            <w:r w:rsidRPr="00F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 </w:t>
            </w:r>
          </w:p>
        </w:tc>
        <w:tc>
          <w:tcPr>
            <w:tcW w:w="9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94AE9" w14:textId="77777777" w:rsidR="00056942" w:rsidRPr="00F01536" w:rsidRDefault="00056942" w:rsidP="0045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8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8B9FE4" w14:textId="5177DBB8" w:rsidR="00056942" w:rsidRPr="00F01536" w:rsidRDefault="00056942" w:rsidP="0045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F1D8AFC" w14:textId="77777777" w:rsidR="00C879C0" w:rsidRPr="00F01536" w:rsidRDefault="00520FA3">
      <w:pPr>
        <w:rPr>
          <w:rFonts w:ascii="Times New Roman" w:hAnsi="Times New Roman" w:cs="Times New Roman"/>
        </w:rPr>
      </w:pPr>
    </w:p>
    <w:p w14:paraId="6F1D8AFE" w14:textId="44A11FFA" w:rsidR="00F01536" w:rsidRDefault="00D23284" w:rsidP="00F015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536">
        <w:rPr>
          <w:rFonts w:ascii="Times New Roman" w:hAnsi="Times New Roman" w:cs="Times New Roman"/>
          <w:sz w:val="28"/>
          <w:szCs w:val="28"/>
        </w:rPr>
        <w:t xml:space="preserve">  </w:t>
      </w:r>
      <w:r w:rsidR="0091423E" w:rsidRPr="00F01536">
        <w:rPr>
          <w:rFonts w:ascii="Times New Roman" w:eastAsia="CIDFont+F2" w:hAnsi="Times New Roman" w:cs="Times New Roman"/>
          <w:sz w:val="28"/>
          <w:szCs w:val="28"/>
        </w:rPr>
        <w:t xml:space="preserve">* </w:t>
      </w:r>
      <w:r w:rsidR="00F01536" w:rsidRPr="00F01536">
        <w:rPr>
          <w:rFonts w:ascii="Times New Roman" w:hAnsi="Times New Roman" w:cs="Times New Roman"/>
          <w:sz w:val="28"/>
          <w:szCs w:val="28"/>
        </w:rPr>
        <w:t>Обоснование заявленных объемов первичного наполнения и указанной дозировки препарата:</w:t>
      </w:r>
      <w:r w:rsidR="00F01536" w:rsidRPr="00F01536">
        <w:rPr>
          <w:rFonts w:ascii="Times New Roman" w:eastAsia="CIDFont+F2" w:hAnsi="Times New Roman" w:cs="Times New Roman"/>
          <w:sz w:val="28"/>
          <w:szCs w:val="28"/>
        </w:rPr>
        <w:t xml:space="preserve"> </w:t>
      </w:r>
      <w:r w:rsidR="00E46317">
        <w:rPr>
          <w:rFonts w:ascii="Times New Roman" w:hAnsi="Times New Roman" w:cs="Times New Roman"/>
          <w:sz w:val="28"/>
          <w:szCs w:val="28"/>
        </w:rPr>
        <w:t>согласно</w:t>
      </w:r>
      <w:r w:rsidR="00C212F0">
        <w:rPr>
          <w:rFonts w:ascii="Times New Roman" w:hAnsi="Times New Roman" w:cs="Times New Roman"/>
          <w:sz w:val="28"/>
          <w:szCs w:val="28"/>
        </w:rPr>
        <w:t xml:space="preserve"> п. 6. </w:t>
      </w:r>
      <w:proofErr w:type="spellStart"/>
      <w:r w:rsidR="00E4631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E46317">
        <w:rPr>
          <w:rFonts w:ascii="Times New Roman" w:hAnsi="Times New Roman" w:cs="Times New Roman"/>
          <w:sz w:val="28"/>
          <w:szCs w:val="28"/>
        </w:rPr>
        <w:t xml:space="preserve">. «а», «б» </w:t>
      </w:r>
      <w:r w:rsidR="00C212F0">
        <w:rPr>
          <w:rFonts w:ascii="Times New Roman" w:hAnsi="Times New Roman" w:cs="Times New Roman"/>
          <w:sz w:val="28"/>
          <w:szCs w:val="28"/>
        </w:rPr>
        <w:t>п</w:t>
      </w:r>
      <w:r w:rsidR="00F01536" w:rsidRPr="00F01536">
        <w:rPr>
          <w:rFonts w:ascii="Times New Roman" w:hAnsi="Times New Roman" w:cs="Times New Roman"/>
          <w:sz w:val="28"/>
          <w:szCs w:val="28"/>
        </w:rPr>
        <w:t>остановления Правительства РФ</w:t>
      </w:r>
      <w:r w:rsidR="00C212F0">
        <w:rPr>
          <w:rFonts w:ascii="Times New Roman" w:hAnsi="Times New Roman" w:cs="Times New Roman"/>
          <w:sz w:val="28"/>
          <w:szCs w:val="28"/>
        </w:rPr>
        <w:t xml:space="preserve"> </w:t>
      </w:r>
      <w:r w:rsidR="00C212F0" w:rsidRPr="00F01536">
        <w:rPr>
          <w:rFonts w:ascii="Times New Roman" w:hAnsi="Times New Roman" w:cs="Times New Roman"/>
          <w:sz w:val="28"/>
          <w:szCs w:val="28"/>
        </w:rPr>
        <w:t>№ 1380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от 15.11.2017</w:t>
      </w:r>
      <w:r w:rsidR="00C212F0">
        <w:rPr>
          <w:rFonts w:ascii="Times New Roman" w:hAnsi="Times New Roman" w:cs="Times New Roman"/>
          <w:sz w:val="28"/>
          <w:szCs w:val="28"/>
        </w:rPr>
        <w:t xml:space="preserve"> </w:t>
      </w:r>
      <w:r w:rsidR="00F01536" w:rsidRPr="00F01536">
        <w:rPr>
          <w:rFonts w:ascii="Times New Roman" w:hAnsi="Times New Roman" w:cs="Times New Roman"/>
          <w:sz w:val="28"/>
          <w:szCs w:val="28"/>
        </w:rPr>
        <w:t>г.</w:t>
      </w:r>
      <w:r w:rsidR="00C212F0">
        <w:rPr>
          <w:rFonts w:ascii="Times New Roman" w:hAnsi="Times New Roman" w:cs="Times New Roman"/>
          <w:sz w:val="28"/>
          <w:szCs w:val="28"/>
        </w:rPr>
        <w:t>,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в описание </w:t>
      </w:r>
      <w:r w:rsidR="00C212F0">
        <w:rPr>
          <w:rFonts w:ascii="Times New Roman" w:hAnsi="Times New Roman" w:cs="Times New Roman"/>
          <w:sz w:val="28"/>
          <w:szCs w:val="28"/>
        </w:rPr>
        <w:t>объекта закупки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включен объем наполнени</w:t>
      </w:r>
      <w:r w:rsidR="00C212F0">
        <w:rPr>
          <w:rFonts w:ascii="Times New Roman" w:hAnsi="Times New Roman" w:cs="Times New Roman"/>
          <w:sz w:val="28"/>
          <w:szCs w:val="28"/>
        </w:rPr>
        <w:t>я первичной упаковки и дозировки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лекарственного препарата</w:t>
      </w:r>
      <w:r w:rsidR="00C212F0">
        <w:rPr>
          <w:rFonts w:ascii="Times New Roman" w:hAnsi="Times New Roman" w:cs="Times New Roman"/>
          <w:sz w:val="28"/>
          <w:szCs w:val="28"/>
        </w:rPr>
        <w:t>, отражающие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утвержденную </w:t>
      </w:r>
      <w:r w:rsidR="00EA55CC">
        <w:rPr>
          <w:rFonts w:ascii="Times New Roman" w:hAnsi="Times New Roman" w:cs="Times New Roman"/>
          <w:sz w:val="28"/>
          <w:szCs w:val="28"/>
        </w:rPr>
        <w:t xml:space="preserve">заявленную потребность </w:t>
      </w:r>
      <w:r w:rsidR="00C212F0">
        <w:rPr>
          <w:rFonts w:ascii="Times New Roman" w:hAnsi="Times New Roman" w:cs="Times New Roman"/>
          <w:sz w:val="28"/>
          <w:szCs w:val="28"/>
        </w:rPr>
        <w:t>отделени</w:t>
      </w:r>
      <w:r w:rsidR="007E556E">
        <w:rPr>
          <w:rFonts w:ascii="Times New Roman" w:hAnsi="Times New Roman" w:cs="Times New Roman"/>
          <w:sz w:val="28"/>
          <w:szCs w:val="28"/>
        </w:rPr>
        <w:t>я</w:t>
      </w:r>
      <w:r w:rsidR="00C212F0">
        <w:rPr>
          <w:rFonts w:ascii="Times New Roman" w:hAnsi="Times New Roman" w:cs="Times New Roman"/>
          <w:sz w:val="28"/>
          <w:szCs w:val="28"/>
        </w:rPr>
        <w:t xml:space="preserve"> компьютерной томографи</w:t>
      </w:r>
      <w:r w:rsidR="00D35432">
        <w:rPr>
          <w:rFonts w:ascii="Times New Roman" w:hAnsi="Times New Roman" w:cs="Times New Roman"/>
          <w:sz w:val="28"/>
          <w:szCs w:val="28"/>
        </w:rPr>
        <w:t>и</w:t>
      </w:r>
      <w:r w:rsidR="00EA55CC">
        <w:rPr>
          <w:rFonts w:ascii="Times New Roman" w:hAnsi="Times New Roman" w:cs="Times New Roman"/>
          <w:sz w:val="28"/>
          <w:szCs w:val="28"/>
        </w:rPr>
        <w:t xml:space="preserve">. </w:t>
      </w:r>
      <w:r w:rsidR="00C212F0">
        <w:rPr>
          <w:rFonts w:ascii="Times New Roman" w:hAnsi="Times New Roman" w:cs="Times New Roman"/>
          <w:sz w:val="28"/>
          <w:szCs w:val="28"/>
        </w:rPr>
        <w:t xml:space="preserve">Требуемый объем наполнения </w:t>
      </w:r>
      <w:r w:rsidR="00942F20">
        <w:rPr>
          <w:rFonts w:ascii="Times New Roman" w:hAnsi="Times New Roman" w:cs="Times New Roman"/>
          <w:sz w:val="28"/>
          <w:szCs w:val="28"/>
        </w:rPr>
        <w:t xml:space="preserve">первичной упаковки </w:t>
      </w:r>
      <w:r w:rsidR="00C212F0">
        <w:rPr>
          <w:rFonts w:ascii="Times New Roman" w:hAnsi="Times New Roman" w:cs="Times New Roman"/>
          <w:sz w:val="28"/>
          <w:szCs w:val="28"/>
        </w:rPr>
        <w:t xml:space="preserve">адаптирован </w:t>
      </w:r>
      <w:r w:rsidR="00C212F0" w:rsidRPr="00F01536">
        <w:rPr>
          <w:rFonts w:ascii="Times New Roman" w:hAnsi="Times New Roman" w:cs="Times New Roman"/>
          <w:sz w:val="28"/>
          <w:szCs w:val="28"/>
        </w:rPr>
        <w:t>на одномоментное макс</w:t>
      </w:r>
      <w:r w:rsidR="00C212F0">
        <w:rPr>
          <w:rFonts w:ascii="Times New Roman" w:hAnsi="Times New Roman" w:cs="Times New Roman"/>
          <w:sz w:val="28"/>
          <w:szCs w:val="28"/>
        </w:rPr>
        <w:t xml:space="preserve">имально полное </w:t>
      </w:r>
      <w:r w:rsidR="00C212F0" w:rsidRPr="00F01536">
        <w:rPr>
          <w:rFonts w:ascii="Times New Roman" w:hAnsi="Times New Roman" w:cs="Times New Roman"/>
          <w:sz w:val="28"/>
          <w:szCs w:val="28"/>
        </w:rPr>
        <w:t>использование препарата</w:t>
      </w:r>
      <w:r w:rsidR="00C212F0">
        <w:rPr>
          <w:rFonts w:ascii="Times New Roman" w:hAnsi="Times New Roman" w:cs="Times New Roman"/>
          <w:sz w:val="28"/>
          <w:szCs w:val="28"/>
        </w:rPr>
        <w:t xml:space="preserve"> во время специализированных процедур</w:t>
      </w:r>
      <w:r w:rsidR="00524830">
        <w:rPr>
          <w:rFonts w:ascii="Times New Roman" w:hAnsi="Times New Roman" w:cs="Times New Roman"/>
          <w:sz w:val="28"/>
          <w:szCs w:val="28"/>
        </w:rPr>
        <w:t xml:space="preserve"> контрастирования</w:t>
      </w:r>
      <w:r w:rsidR="00955DD7">
        <w:rPr>
          <w:rFonts w:ascii="Times New Roman" w:hAnsi="Times New Roman" w:cs="Times New Roman"/>
          <w:sz w:val="28"/>
          <w:szCs w:val="28"/>
        </w:rPr>
        <w:t xml:space="preserve"> при</w:t>
      </w:r>
      <w:r w:rsidR="00FE7503">
        <w:rPr>
          <w:rFonts w:ascii="Times New Roman" w:hAnsi="Times New Roman" w:cs="Times New Roman"/>
          <w:sz w:val="28"/>
          <w:szCs w:val="28"/>
        </w:rPr>
        <w:t xml:space="preserve"> проведении </w:t>
      </w:r>
      <w:r w:rsidR="00C212F0">
        <w:rPr>
          <w:rFonts w:ascii="Times New Roman" w:hAnsi="Times New Roman" w:cs="Times New Roman"/>
          <w:sz w:val="28"/>
          <w:szCs w:val="28"/>
        </w:rPr>
        <w:t>компьютерной томографии</w:t>
      </w:r>
      <w:r w:rsidR="00FE7503">
        <w:rPr>
          <w:rFonts w:ascii="Times New Roman" w:hAnsi="Times New Roman" w:cs="Times New Roman"/>
          <w:sz w:val="28"/>
          <w:szCs w:val="28"/>
        </w:rPr>
        <w:t>,</w:t>
      </w:r>
      <w:r w:rsidR="00241922">
        <w:rPr>
          <w:rFonts w:ascii="Times New Roman" w:hAnsi="Times New Roman" w:cs="Times New Roman"/>
          <w:sz w:val="28"/>
          <w:szCs w:val="28"/>
        </w:rPr>
        <w:t xml:space="preserve"> КТ-</w:t>
      </w:r>
      <w:r w:rsidR="00C212F0">
        <w:rPr>
          <w:rFonts w:ascii="Times New Roman" w:hAnsi="Times New Roman" w:cs="Times New Roman"/>
          <w:sz w:val="28"/>
          <w:szCs w:val="28"/>
        </w:rPr>
        <w:t>ангиографии</w:t>
      </w:r>
      <w:r w:rsidR="005B71ED">
        <w:rPr>
          <w:rFonts w:ascii="Times New Roman" w:hAnsi="Times New Roman" w:cs="Times New Roman"/>
          <w:sz w:val="28"/>
          <w:szCs w:val="28"/>
        </w:rPr>
        <w:t xml:space="preserve">, </w:t>
      </w:r>
      <w:r w:rsidR="00C212F0">
        <w:rPr>
          <w:rFonts w:ascii="Times New Roman" w:hAnsi="Times New Roman" w:cs="Times New Roman"/>
          <w:sz w:val="28"/>
          <w:szCs w:val="28"/>
        </w:rPr>
        <w:t>с помощью автоматических ин</w:t>
      </w:r>
      <w:r w:rsidR="008B4C86">
        <w:rPr>
          <w:rFonts w:ascii="Times New Roman" w:hAnsi="Times New Roman" w:cs="Times New Roman"/>
          <w:sz w:val="28"/>
          <w:szCs w:val="28"/>
        </w:rPr>
        <w:t>ъекционных</w:t>
      </w:r>
      <w:r w:rsidR="00C212F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421C3E">
        <w:rPr>
          <w:rFonts w:ascii="Times New Roman" w:hAnsi="Times New Roman" w:cs="Times New Roman"/>
          <w:sz w:val="28"/>
          <w:szCs w:val="28"/>
        </w:rPr>
        <w:t xml:space="preserve"> </w:t>
      </w:r>
      <w:r w:rsidR="00056942">
        <w:rPr>
          <w:rFonts w:ascii="Times New Roman" w:hAnsi="Times New Roman" w:cs="Times New Roman"/>
          <w:sz w:val="28"/>
          <w:szCs w:val="28"/>
        </w:rPr>
        <w:t>подачи контрастного препарата</w:t>
      </w:r>
      <w:r w:rsidR="005A02C9">
        <w:rPr>
          <w:rFonts w:ascii="Times New Roman" w:hAnsi="Times New Roman" w:cs="Times New Roman"/>
          <w:sz w:val="28"/>
          <w:szCs w:val="28"/>
        </w:rPr>
        <w:t xml:space="preserve"> с</w:t>
      </w:r>
      <w:r w:rsidR="00241922">
        <w:rPr>
          <w:rFonts w:ascii="Times New Roman" w:hAnsi="Times New Roman" w:cs="Times New Roman"/>
          <w:sz w:val="28"/>
          <w:szCs w:val="28"/>
        </w:rPr>
        <w:t xml:space="preserve"> шприц-колб</w:t>
      </w:r>
      <w:r w:rsidR="005A02C9">
        <w:rPr>
          <w:rFonts w:ascii="Times New Roman" w:hAnsi="Times New Roman" w:cs="Times New Roman"/>
          <w:sz w:val="28"/>
          <w:szCs w:val="28"/>
        </w:rPr>
        <w:t>ами</w:t>
      </w:r>
      <w:r w:rsidR="00056942">
        <w:rPr>
          <w:rFonts w:ascii="Times New Roman" w:hAnsi="Times New Roman" w:cs="Times New Roman"/>
          <w:sz w:val="28"/>
          <w:szCs w:val="28"/>
        </w:rPr>
        <w:t xml:space="preserve"> </w:t>
      </w:r>
      <w:r w:rsidR="009107E9">
        <w:rPr>
          <w:rFonts w:ascii="Times New Roman" w:hAnsi="Times New Roman" w:cs="Times New Roman"/>
          <w:sz w:val="28"/>
          <w:szCs w:val="28"/>
        </w:rPr>
        <w:t>200 мл</w:t>
      </w:r>
      <w:r w:rsidR="005A02C9">
        <w:rPr>
          <w:rFonts w:ascii="Times New Roman" w:hAnsi="Times New Roman" w:cs="Times New Roman"/>
          <w:sz w:val="28"/>
          <w:szCs w:val="28"/>
        </w:rPr>
        <w:t xml:space="preserve"> </w:t>
      </w:r>
      <w:r w:rsidR="00AF1C28">
        <w:rPr>
          <w:rFonts w:ascii="Times New Roman" w:hAnsi="Times New Roman" w:cs="Times New Roman"/>
          <w:sz w:val="28"/>
          <w:szCs w:val="28"/>
        </w:rPr>
        <w:t>в</w:t>
      </w:r>
      <w:r w:rsidR="005A02C9">
        <w:rPr>
          <w:rFonts w:ascii="Times New Roman" w:hAnsi="Times New Roman" w:cs="Times New Roman"/>
          <w:sz w:val="28"/>
          <w:szCs w:val="28"/>
        </w:rPr>
        <w:t xml:space="preserve"> КТ </w:t>
      </w:r>
      <w:r w:rsidR="00955DD7">
        <w:rPr>
          <w:rFonts w:ascii="Times New Roman" w:hAnsi="Times New Roman" w:cs="Times New Roman"/>
          <w:sz w:val="28"/>
          <w:szCs w:val="28"/>
        </w:rPr>
        <w:t>(</w:t>
      </w:r>
      <w:r w:rsidR="009403C2">
        <w:rPr>
          <w:rFonts w:ascii="Times New Roman" w:hAnsi="Times New Roman" w:cs="Times New Roman"/>
          <w:sz w:val="28"/>
          <w:szCs w:val="28"/>
        </w:rPr>
        <w:t>объемы первичной упаковки</w:t>
      </w:r>
      <w:r w:rsidR="00955DD7">
        <w:rPr>
          <w:rFonts w:ascii="Times New Roman" w:hAnsi="Times New Roman" w:cs="Times New Roman"/>
          <w:sz w:val="28"/>
          <w:szCs w:val="28"/>
        </w:rPr>
        <w:t xml:space="preserve"> 200 мл)</w:t>
      </w:r>
      <w:r w:rsidR="00F36B2D">
        <w:rPr>
          <w:rFonts w:ascii="Times New Roman" w:hAnsi="Times New Roman" w:cs="Times New Roman"/>
          <w:sz w:val="28"/>
          <w:szCs w:val="28"/>
        </w:rPr>
        <w:t>.</w:t>
      </w:r>
      <w:r w:rsidR="009107E9">
        <w:rPr>
          <w:rFonts w:ascii="Times New Roman" w:hAnsi="Times New Roman" w:cs="Times New Roman"/>
          <w:sz w:val="28"/>
          <w:szCs w:val="28"/>
        </w:rPr>
        <w:t xml:space="preserve"> </w:t>
      </w:r>
      <w:r w:rsidR="00F36B2D">
        <w:rPr>
          <w:rFonts w:ascii="Times New Roman" w:hAnsi="Times New Roman" w:cs="Times New Roman"/>
          <w:sz w:val="28"/>
          <w:szCs w:val="28"/>
        </w:rPr>
        <w:t>Требуется</w:t>
      </w:r>
      <w:r w:rsidR="009107E9">
        <w:rPr>
          <w:rFonts w:ascii="Times New Roman" w:hAnsi="Times New Roman" w:cs="Times New Roman"/>
          <w:sz w:val="28"/>
          <w:szCs w:val="28"/>
        </w:rPr>
        <w:t xml:space="preserve"> одномоментное наполнение</w:t>
      </w:r>
      <w:r w:rsidR="00F36B2D">
        <w:rPr>
          <w:rFonts w:ascii="Times New Roman" w:hAnsi="Times New Roman" w:cs="Times New Roman"/>
          <w:sz w:val="28"/>
          <w:szCs w:val="28"/>
        </w:rPr>
        <w:t xml:space="preserve"> инъекционных систем,</w:t>
      </w:r>
      <w:r w:rsidR="009107E9">
        <w:rPr>
          <w:rFonts w:ascii="Times New Roman" w:hAnsi="Times New Roman" w:cs="Times New Roman"/>
          <w:sz w:val="28"/>
          <w:szCs w:val="28"/>
        </w:rPr>
        <w:t xml:space="preserve"> </w:t>
      </w:r>
      <w:r w:rsidR="00D2197D">
        <w:rPr>
          <w:rFonts w:ascii="Times New Roman" w:hAnsi="Times New Roman" w:cs="Times New Roman"/>
          <w:sz w:val="28"/>
          <w:szCs w:val="28"/>
        </w:rPr>
        <w:t xml:space="preserve">без перерыва </w:t>
      </w:r>
      <w:r w:rsidR="00321395">
        <w:rPr>
          <w:rFonts w:ascii="Times New Roman" w:hAnsi="Times New Roman" w:cs="Times New Roman"/>
          <w:sz w:val="28"/>
          <w:szCs w:val="28"/>
        </w:rPr>
        <w:t>в работе</w:t>
      </w:r>
      <w:r w:rsidR="00D2197D">
        <w:rPr>
          <w:rFonts w:ascii="Times New Roman" w:hAnsi="Times New Roman" w:cs="Times New Roman"/>
          <w:sz w:val="28"/>
          <w:szCs w:val="28"/>
        </w:rPr>
        <w:t xml:space="preserve"> оборудования на смену флакона</w:t>
      </w:r>
      <w:r w:rsidR="004D55B9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="004D55B9">
        <w:rPr>
          <w:rFonts w:ascii="Times New Roman" w:hAnsi="Times New Roman" w:cs="Times New Roman"/>
          <w:sz w:val="28"/>
          <w:szCs w:val="28"/>
        </w:rPr>
        <w:t>дозаполнением</w:t>
      </w:r>
      <w:proofErr w:type="spellEnd"/>
      <w:r w:rsidR="004D55B9">
        <w:rPr>
          <w:rFonts w:ascii="Times New Roman" w:hAnsi="Times New Roman" w:cs="Times New Roman"/>
          <w:sz w:val="28"/>
          <w:szCs w:val="28"/>
        </w:rPr>
        <w:t xml:space="preserve"> систем </w:t>
      </w:r>
      <w:r w:rsidR="00C612FE">
        <w:rPr>
          <w:rFonts w:ascii="Times New Roman" w:hAnsi="Times New Roman" w:cs="Times New Roman"/>
          <w:sz w:val="28"/>
          <w:szCs w:val="28"/>
        </w:rPr>
        <w:t>необходимым объёмом</w:t>
      </w:r>
      <w:r w:rsidR="005A108A">
        <w:rPr>
          <w:rFonts w:ascii="Times New Roman" w:hAnsi="Times New Roman" w:cs="Times New Roman"/>
          <w:sz w:val="28"/>
          <w:szCs w:val="28"/>
        </w:rPr>
        <w:t xml:space="preserve"> </w:t>
      </w:r>
      <w:r w:rsidR="00672385">
        <w:rPr>
          <w:rFonts w:ascii="Times New Roman" w:hAnsi="Times New Roman" w:cs="Times New Roman"/>
          <w:sz w:val="28"/>
          <w:szCs w:val="28"/>
        </w:rPr>
        <w:t>для завершения процедуры без образ</w:t>
      </w:r>
      <w:r w:rsidR="00942F20"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spellStart"/>
      <w:r w:rsidR="00942F20">
        <w:rPr>
          <w:rFonts w:ascii="Times New Roman" w:hAnsi="Times New Roman" w:cs="Times New Roman"/>
          <w:sz w:val="28"/>
          <w:szCs w:val="28"/>
        </w:rPr>
        <w:t>неиспользованого</w:t>
      </w:r>
      <w:proofErr w:type="spellEnd"/>
      <w:r w:rsidR="00942F20">
        <w:rPr>
          <w:rFonts w:ascii="Times New Roman" w:hAnsi="Times New Roman" w:cs="Times New Roman"/>
          <w:sz w:val="28"/>
          <w:szCs w:val="28"/>
        </w:rPr>
        <w:t xml:space="preserve"> остатка</w:t>
      </w:r>
      <w:r w:rsidR="004D55B9">
        <w:rPr>
          <w:rFonts w:ascii="Times New Roman" w:hAnsi="Times New Roman" w:cs="Times New Roman"/>
          <w:sz w:val="28"/>
          <w:szCs w:val="28"/>
        </w:rPr>
        <w:t xml:space="preserve"> </w:t>
      </w:r>
      <w:r w:rsidR="00942F20">
        <w:rPr>
          <w:rFonts w:ascii="Times New Roman" w:hAnsi="Times New Roman" w:cs="Times New Roman"/>
          <w:sz w:val="28"/>
          <w:szCs w:val="28"/>
        </w:rPr>
        <w:t xml:space="preserve">препарата </w:t>
      </w:r>
      <w:r w:rsidR="004D55B9">
        <w:rPr>
          <w:rFonts w:ascii="Times New Roman" w:hAnsi="Times New Roman" w:cs="Times New Roman"/>
          <w:sz w:val="28"/>
          <w:szCs w:val="28"/>
        </w:rPr>
        <w:t>(</w:t>
      </w:r>
      <w:r w:rsidR="009403C2">
        <w:rPr>
          <w:rFonts w:ascii="Times New Roman" w:hAnsi="Times New Roman" w:cs="Times New Roman"/>
          <w:sz w:val="28"/>
          <w:szCs w:val="28"/>
        </w:rPr>
        <w:t>объем первичной упаковки</w:t>
      </w:r>
      <w:r w:rsidR="004D55B9">
        <w:rPr>
          <w:rFonts w:ascii="Times New Roman" w:hAnsi="Times New Roman" w:cs="Times New Roman"/>
          <w:sz w:val="28"/>
          <w:szCs w:val="28"/>
        </w:rPr>
        <w:t xml:space="preserve"> 100 мл)</w:t>
      </w:r>
      <w:r w:rsidR="00942F20">
        <w:rPr>
          <w:rFonts w:ascii="Times New Roman" w:hAnsi="Times New Roman" w:cs="Times New Roman"/>
          <w:sz w:val="28"/>
          <w:szCs w:val="28"/>
        </w:rPr>
        <w:t>.</w:t>
      </w:r>
      <w:r w:rsidR="00AF1C28">
        <w:rPr>
          <w:rFonts w:ascii="Times New Roman" w:hAnsi="Times New Roman" w:cs="Times New Roman"/>
          <w:sz w:val="28"/>
          <w:szCs w:val="28"/>
        </w:rPr>
        <w:t xml:space="preserve"> </w:t>
      </w:r>
      <w:r w:rsidR="00547DC3">
        <w:rPr>
          <w:rFonts w:ascii="Times New Roman" w:hAnsi="Times New Roman" w:cs="Times New Roman"/>
          <w:sz w:val="28"/>
          <w:szCs w:val="28"/>
        </w:rPr>
        <w:t>Вынужденная смена флакона меньшего объема, чем заявлено,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</w:t>
      </w:r>
      <w:r w:rsidR="0025618D">
        <w:rPr>
          <w:rFonts w:ascii="Times New Roman" w:hAnsi="Times New Roman" w:cs="Times New Roman"/>
          <w:sz w:val="28"/>
          <w:szCs w:val="28"/>
        </w:rPr>
        <w:t xml:space="preserve">в процессе работы </w:t>
      </w:r>
      <w:proofErr w:type="spellStart"/>
      <w:r w:rsidR="0025618D">
        <w:rPr>
          <w:rFonts w:ascii="Times New Roman" w:hAnsi="Times New Roman" w:cs="Times New Roman"/>
          <w:sz w:val="28"/>
          <w:szCs w:val="28"/>
        </w:rPr>
        <w:t>инъектора</w:t>
      </w:r>
      <w:proofErr w:type="spellEnd"/>
      <w:r w:rsidR="0025618D">
        <w:rPr>
          <w:rFonts w:ascii="Times New Roman" w:hAnsi="Times New Roman" w:cs="Times New Roman"/>
          <w:sz w:val="28"/>
          <w:szCs w:val="28"/>
        </w:rPr>
        <w:t xml:space="preserve">, </w:t>
      </w:r>
      <w:r w:rsidR="00F01536" w:rsidRPr="00F01536">
        <w:rPr>
          <w:rFonts w:ascii="Times New Roman" w:hAnsi="Times New Roman" w:cs="Times New Roman"/>
          <w:sz w:val="28"/>
          <w:szCs w:val="28"/>
        </w:rPr>
        <w:t>ведет</w:t>
      </w:r>
      <w:r w:rsidR="00942F20">
        <w:rPr>
          <w:rFonts w:ascii="Times New Roman" w:hAnsi="Times New Roman" w:cs="Times New Roman"/>
          <w:sz w:val="28"/>
          <w:szCs w:val="28"/>
        </w:rPr>
        <w:t xml:space="preserve"> к прерыванию </w:t>
      </w:r>
      <w:r w:rsidR="00321395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942F20">
        <w:rPr>
          <w:rFonts w:ascii="Times New Roman" w:hAnsi="Times New Roman" w:cs="Times New Roman"/>
          <w:sz w:val="28"/>
          <w:szCs w:val="28"/>
        </w:rPr>
        <w:t>процедур</w:t>
      </w:r>
      <w:r w:rsidR="002E1F54">
        <w:rPr>
          <w:rFonts w:ascii="Times New Roman" w:hAnsi="Times New Roman" w:cs="Times New Roman"/>
          <w:sz w:val="28"/>
          <w:szCs w:val="28"/>
        </w:rPr>
        <w:t xml:space="preserve"> и оперативных вмешательств</w:t>
      </w:r>
      <w:r w:rsidR="00942F20">
        <w:rPr>
          <w:rFonts w:ascii="Times New Roman" w:hAnsi="Times New Roman" w:cs="Times New Roman"/>
          <w:sz w:val="28"/>
          <w:szCs w:val="28"/>
        </w:rPr>
        <w:t>,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к риску бактериальной контаминации (нарушения стерильности)</w:t>
      </w:r>
      <w:r w:rsidR="00410F41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6E4B1E">
        <w:rPr>
          <w:rFonts w:ascii="Times New Roman" w:hAnsi="Times New Roman" w:cs="Times New Roman"/>
          <w:sz w:val="28"/>
          <w:szCs w:val="28"/>
        </w:rPr>
        <w:t>забора и подачи контрастного средства инжектора</w:t>
      </w:r>
      <w:r w:rsidR="00FE26D7">
        <w:rPr>
          <w:rFonts w:ascii="Times New Roman" w:hAnsi="Times New Roman" w:cs="Times New Roman"/>
          <w:sz w:val="28"/>
          <w:szCs w:val="28"/>
        </w:rPr>
        <w:t xml:space="preserve"> (</w:t>
      </w:r>
      <w:r w:rsidR="00F01536" w:rsidRPr="00F01536">
        <w:rPr>
          <w:rFonts w:ascii="Times New Roman" w:hAnsi="Times New Roman" w:cs="Times New Roman"/>
          <w:sz w:val="28"/>
          <w:szCs w:val="28"/>
        </w:rPr>
        <w:t>увеличива</w:t>
      </w:r>
      <w:r w:rsidR="00FE26D7">
        <w:rPr>
          <w:rFonts w:ascii="Times New Roman" w:hAnsi="Times New Roman" w:cs="Times New Roman"/>
          <w:sz w:val="28"/>
          <w:szCs w:val="28"/>
        </w:rPr>
        <w:t>ется</w:t>
      </w:r>
      <w:r w:rsidR="00F01536" w:rsidRPr="00F01536">
        <w:rPr>
          <w:rFonts w:ascii="Times New Roman" w:hAnsi="Times New Roman" w:cs="Times New Roman"/>
          <w:sz w:val="28"/>
          <w:szCs w:val="28"/>
        </w:rPr>
        <w:t xml:space="preserve"> из-за возникающей необходимости дополнительных манипуляций с флаконами,  чем требуется </w:t>
      </w:r>
      <w:r w:rsidR="00C212F0">
        <w:rPr>
          <w:rFonts w:ascii="Times New Roman" w:hAnsi="Times New Roman" w:cs="Times New Roman"/>
          <w:sz w:val="28"/>
          <w:szCs w:val="28"/>
        </w:rPr>
        <w:t>при данных процедурах</w:t>
      </w:r>
      <w:r w:rsidR="00FE26D7">
        <w:rPr>
          <w:rFonts w:ascii="Times New Roman" w:hAnsi="Times New Roman" w:cs="Times New Roman"/>
          <w:sz w:val="28"/>
          <w:szCs w:val="28"/>
        </w:rPr>
        <w:t>)</w:t>
      </w:r>
      <w:r w:rsidR="001A5CAF">
        <w:rPr>
          <w:rFonts w:ascii="Times New Roman" w:hAnsi="Times New Roman" w:cs="Times New Roman"/>
          <w:sz w:val="28"/>
          <w:szCs w:val="28"/>
        </w:rPr>
        <w:t>, а также</w:t>
      </w:r>
      <w:r w:rsidR="001A5CAF" w:rsidRPr="001A5CAF">
        <w:rPr>
          <w:rFonts w:ascii="Times New Roman" w:hAnsi="Times New Roman" w:cs="Times New Roman"/>
          <w:sz w:val="28"/>
          <w:szCs w:val="28"/>
        </w:rPr>
        <w:t xml:space="preserve"> </w:t>
      </w:r>
      <w:r w:rsidR="009D24DA">
        <w:rPr>
          <w:rFonts w:ascii="Times New Roman" w:hAnsi="Times New Roman" w:cs="Times New Roman"/>
          <w:sz w:val="28"/>
          <w:szCs w:val="28"/>
        </w:rPr>
        <w:t xml:space="preserve">риску </w:t>
      </w:r>
      <w:r w:rsidR="00547DC3">
        <w:rPr>
          <w:rFonts w:ascii="Times New Roman" w:hAnsi="Times New Roman" w:cs="Times New Roman"/>
          <w:sz w:val="28"/>
          <w:szCs w:val="28"/>
        </w:rPr>
        <w:t>вынужденной</w:t>
      </w:r>
      <w:r w:rsidR="001A5CAF">
        <w:rPr>
          <w:rFonts w:ascii="Times New Roman" w:hAnsi="Times New Roman" w:cs="Times New Roman"/>
          <w:sz w:val="28"/>
          <w:szCs w:val="28"/>
        </w:rPr>
        <w:t xml:space="preserve"> </w:t>
      </w:r>
      <w:r w:rsidR="0070301B">
        <w:rPr>
          <w:rFonts w:ascii="Times New Roman" w:hAnsi="Times New Roman" w:cs="Times New Roman"/>
          <w:sz w:val="28"/>
          <w:szCs w:val="28"/>
        </w:rPr>
        <w:t xml:space="preserve">утилизации </w:t>
      </w:r>
      <w:r w:rsidR="001A5CAF">
        <w:rPr>
          <w:rFonts w:ascii="Times New Roman" w:hAnsi="Times New Roman" w:cs="Times New Roman"/>
          <w:sz w:val="28"/>
          <w:szCs w:val="28"/>
        </w:rPr>
        <w:t>наборов расходных материалов</w:t>
      </w:r>
      <w:r w:rsidR="0070301B">
        <w:rPr>
          <w:rFonts w:ascii="Times New Roman" w:hAnsi="Times New Roman" w:cs="Times New Roman"/>
          <w:sz w:val="28"/>
          <w:szCs w:val="28"/>
        </w:rPr>
        <w:t xml:space="preserve"> и принадлежностей для </w:t>
      </w:r>
      <w:r w:rsidR="00CB067D">
        <w:rPr>
          <w:rFonts w:ascii="Times New Roman" w:hAnsi="Times New Roman" w:cs="Times New Roman"/>
          <w:sz w:val="28"/>
          <w:szCs w:val="28"/>
        </w:rPr>
        <w:t>введения контраста и физиологического раствора</w:t>
      </w:r>
      <w:r w:rsidR="000956B7">
        <w:rPr>
          <w:rFonts w:ascii="Times New Roman" w:hAnsi="Times New Roman" w:cs="Times New Roman"/>
          <w:sz w:val="28"/>
          <w:szCs w:val="28"/>
        </w:rPr>
        <w:t>.</w:t>
      </w:r>
      <w:r w:rsidR="009D24DA">
        <w:rPr>
          <w:rFonts w:ascii="Times New Roman" w:hAnsi="Times New Roman" w:cs="Times New Roman"/>
          <w:sz w:val="28"/>
          <w:szCs w:val="28"/>
        </w:rPr>
        <w:t xml:space="preserve"> </w:t>
      </w:r>
      <w:r w:rsidR="002F78A0">
        <w:rPr>
          <w:rFonts w:ascii="Times New Roman" w:hAnsi="Times New Roman" w:cs="Times New Roman"/>
          <w:sz w:val="28"/>
          <w:szCs w:val="28"/>
        </w:rPr>
        <w:t>З</w:t>
      </w:r>
      <w:r w:rsidR="004B68D3">
        <w:rPr>
          <w:rFonts w:ascii="Times New Roman" w:hAnsi="Times New Roman" w:cs="Times New Roman"/>
          <w:sz w:val="28"/>
          <w:szCs w:val="28"/>
        </w:rPr>
        <w:t>аявленные объемы наполнения</w:t>
      </w:r>
      <w:r w:rsidR="002F78A0">
        <w:rPr>
          <w:rFonts w:ascii="Times New Roman" w:hAnsi="Times New Roman" w:cs="Times New Roman"/>
          <w:sz w:val="28"/>
          <w:szCs w:val="28"/>
        </w:rPr>
        <w:t xml:space="preserve"> </w:t>
      </w:r>
      <w:r w:rsidR="004B2D2F">
        <w:rPr>
          <w:rFonts w:ascii="Times New Roman" w:hAnsi="Times New Roman" w:cs="Times New Roman"/>
          <w:sz w:val="28"/>
          <w:szCs w:val="28"/>
        </w:rPr>
        <w:t>первичной упаковки</w:t>
      </w:r>
      <w:r w:rsidR="004B68D3">
        <w:rPr>
          <w:rFonts w:ascii="Times New Roman" w:hAnsi="Times New Roman" w:cs="Times New Roman"/>
          <w:sz w:val="28"/>
          <w:szCs w:val="28"/>
        </w:rPr>
        <w:t xml:space="preserve"> в указанном количестве</w:t>
      </w:r>
      <w:r w:rsidR="005F4352">
        <w:rPr>
          <w:rFonts w:ascii="Times New Roman" w:hAnsi="Times New Roman" w:cs="Times New Roman"/>
          <w:sz w:val="28"/>
          <w:szCs w:val="28"/>
        </w:rPr>
        <w:t xml:space="preserve"> отража</w:t>
      </w:r>
      <w:r w:rsidR="004B68D3">
        <w:rPr>
          <w:rFonts w:ascii="Times New Roman" w:hAnsi="Times New Roman" w:cs="Times New Roman"/>
          <w:sz w:val="28"/>
          <w:szCs w:val="28"/>
        </w:rPr>
        <w:t>ю</w:t>
      </w:r>
      <w:r w:rsidR="005F4352">
        <w:rPr>
          <w:rFonts w:ascii="Times New Roman" w:hAnsi="Times New Roman" w:cs="Times New Roman"/>
          <w:sz w:val="28"/>
          <w:szCs w:val="28"/>
        </w:rPr>
        <w:t xml:space="preserve">т клиническую потребность </w:t>
      </w:r>
      <w:r w:rsidR="00CB067D">
        <w:rPr>
          <w:rFonts w:ascii="Times New Roman" w:hAnsi="Times New Roman" w:cs="Times New Roman"/>
          <w:sz w:val="28"/>
          <w:szCs w:val="28"/>
        </w:rPr>
        <w:t>ЛПУ</w:t>
      </w:r>
      <w:r w:rsidR="00056942">
        <w:rPr>
          <w:rFonts w:ascii="Times New Roman" w:hAnsi="Times New Roman" w:cs="Times New Roman"/>
          <w:sz w:val="28"/>
          <w:szCs w:val="28"/>
        </w:rPr>
        <w:t xml:space="preserve">, </w:t>
      </w:r>
      <w:r w:rsidR="00820174">
        <w:rPr>
          <w:rFonts w:ascii="Times New Roman" w:hAnsi="Times New Roman" w:cs="Times New Roman"/>
          <w:sz w:val="28"/>
          <w:szCs w:val="28"/>
        </w:rPr>
        <w:t xml:space="preserve">востребованы при различном количестве процедур в течение рабочей смены, позволяют </w:t>
      </w:r>
      <w:r w:rsidR="00332001">
        <w:rPr>
          <w:rFonts w:ascii="Times New Roman" w:hAnsi="Times New Roman" w:cs="Times New Roman"/>
          <w:sz w:val="28"/>
          <w:szCs w:val="28"/>
        </w:rPr>
        <w:t>максимально безопасно и эффективно</w:t>
      </w:r>
      <w:r w:rsidR="009B6744">
        <w:rPr>
          <w:rFonts w:ascii="Times New Roman" w:hAnsi="Times New Roman" w:cs="Times New Roman"/>
          <w:sz w:val="28"/>
          <w:szCs w:val="28"/>
        </w:rPr>
        <w:t xml:space="preserve"> рассчитывать количество используемого контраста.</w:t>
      </w:r>
    </w:p>
    <w:p w14:paraId="55036CC4" w14:textId="1C7A1745" w:rsidR="00AB4968" w:rsidRPr="00F85123" w:rsidRDefault="00676A73" w:rsidP="00F851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123">
        <w:rPr>
          <w:rFonts w:ascii="Times New Roman" w:hAnsi="Times New Roman" w:cs="Times New Roman"/>
          <w:sz w:val="28"/>
          <w:szCs w:val="28"/>
        </w:rPr>
        <w:lastRenderedPageBreak/>
        <w:t>Руководствуясь особенностями диагностического процесса</w:t>
      </w:r>
      <w:r w:rsidR="006408A9" w:rsidRPr="00F851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8A9" w:rsidRPr="00F85123">
        <w:rPr>
          <w:rFonts w:ascii="Times New Roman" w:hAnsi="Times New Roman" w:cs="Times New Roman"/>
          <w:sz w:val="28"/>
          <w:szCs w:val="28"/>
        </w:rPr>
        <w:t>рентгеноконтрастными</w:t>
      </w:r>
      <w:proofErr w:type="spellEnd"/>
      <w:r w:rsidR="006408A9" w:rsidRPr="00F85123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Pr="00F85123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="006408A9" w:rsidRPr="00F85123">
        <w:rPr>
          <w:rFonts w:ascii="Times New Roman" w:hAnsi="Times New Roman" w:cs="Times New Roman"/>
          <w:sz w:val="28"/>
          <w:szCs w:val="28"/>
        </w:rPr>
        <w:t>автоматических инъекционных систем, заявлен</w:t>
      </w:r>
      <w:r w:rsidRPr="00F85123">
        <w:rPr>
          <w:rFonts w:ascii="Times New Roman" w:hAnsi="Times New Roman" w:cs="Times New Roman"/>
          <w:sz w:val="28"/>
          <w:szCs w:val="28"/>
        </w:rPr>
        <w:t xml:space="preserve"> препарат с необходимыми техническими характеристиками для максимального достижения </w:t>
      </w:r>
      <w:r w:rsidR="006408A9" w:rsidRPr="00F85123">
        <w:rPr>
          <w:rFonts w:ascii="Times New Roman" w:hAnsi="Times New Roman" w:cs="Times New Roman"/>
          <w:sz w:val="28"/>
          <w:szCs w:val="28"/>
        </w:rPr>
        <w:t xml:space="preserve">безопасности и </w:t>
      </w:r>
      <w:r w:rsidRPr="00F85123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6408A9" w:rsidRPr="00F85123">
        <w:rPr>
          <w:rFonts w:ascii="Times New Roman" w:hAnsi="Times New Roman" w:cs="Times New Roman"/>
          <w:sz w:val="28"/>
          <w:szCs w:val="28"/>
        </w:rPr>
        <w:t>д</w:t>
      </w:r>
      <w:r w:rsidR="00942F20" w:rsidRPr="00F85123">
        <w:rPr>
          <w:rFonts w:ascii="Times New Roman" w:hAnsi="Times New Roman" w:cs="Times New Roman"/>
          <w:sz w:val="28"/>
          <w:szCs w:val="28"/>
        </w:rPr>
        <w:t>и</w:t>
      </w:r>
      <w:r w:rsidR="006408A9" w:rsidRPr="00F85123">
        <w:rPr>
          <w:rFonts w:ascii="Times New Roman" w:hAnsi="Times New Roman" w:cs="Times New Roman"/>
          <w:sz w:val="28"/>
          <w:szCs w:val="28"/>
        </w:rPr>
        <w:t>агностики</w:t>
      </w:r>
      <w:r w:rsidRPr="00F85123">
        <w:rPr>
          <w:rFonts w:ascii="Times New Roman" w:hAnsi="Times New Roman" w:cs="Times New Roman"/>
          <w:sz w:val="28"/>
          <w:szCs w:val="28"/>
        </w:rPr>
        <w:t xml:space="preserve">. </w:t>
      </w:r>
      <w:r w:rsidR="00B47034" w:rsidRPr="00F85123">
        <w:rPr>
          <w:rFonts w:ascii="Times New Roman" w:hAnsi="Times New Roman" w:cs="Times New Roman"/>
          <w:sz w:val="28"/>
          <w:szCs w:val="28"/>
        </w:rPr>
        <w:t>Препараты</w:t>
      </w:r>
      <w:r w:rsidR="005B71ED" w:rsidRPr="00F85123">
        <w:rPr>
          <w:rFonts w:ascii="Times New Roman" w:hAnsi="Times New Roman" w:cs="Times New Roman"/>
          <w:sz w:val="28"/>
          <w:szCs w:val="28"/>
        </w:rPr>
        <w:t xml:space="preserve"> с МНН </w:t>
      </w:r>
      <w:proofErr w:type="spellStart"/>
      <w:r w:rsidR="005B71ED" w:rsidRPr="00F85123">
        <w:rPr>
          <w:rFonts w:ascii="Times New Roman" w:hAnsi="Times New Roman" w:cs="Times New Roman"/>
          <w:sz w:val="28"/>
          <w:szCs w:val="28"/>
        </w:rPr>
        <w:t>Йопромид</w:t>
      </w:r>
      <w:proofErr w:type="spellEnd"/>
      <w:r w:rsidR="005B71ED" w:rsidRPr="00F85123">
        <w:rPr>
          <w:rFonts w:ascii="Times New Roman" w:hAnsi="Times New Roman" w:cs="Times New Roman"/>
          <w:sz w:val="28"/>
          <w:szCs w:val="28"/>
        </w:rPr>
        <w:t xml:space="preserve"> </w:t>
      </w:r>
      <w:r w:rsidRPr="00F85123">
        <w:rPr>
          <w:rFonts w:ascii="Times New Roman" w:hAnsi="Times New Roman" w:cs="Times New Roman"/>
          <w:sz w:val="28"/>
          <w:szCs w:val="28"/>
        </w:rPr>
        <w:t xml:space="preserve">с требуемыми качественными и техническими характеристиками </w:t>
      </w:r>
      <w:r w:rsidR="00B47034" w:rsidRPr="00F85123">
        <w:rPr>
          <w:rFonts w:ascii="Times New Roman" w:hAnsi="Times New Roman" w:cs="Times New Roman"/>
          <w:sz w:val="28"/>
          <w:szCs w:val="28"/>
        </w:rPr>
        <w:t>в указанной лекарственном форме и дозировке зарегистрированы в установленном порядке на территории РФ</w:t>
      </w:r>
      <w:r w:rsidR="000868DE" w:rsidRPr="00F85123">
        <w:rPr>
          <w:rFonts w:ascii="Times New Roman" w:hAnsi="Times New Roman" w:cs="Times New Roman"/>
          <w:sz w:val="28"/>
          <w:szCs w:val="28"/>
        </w:rPr>
        <w:t>.</w:t>
      </w:r>
      <w:r w:rsidR="005B71ED" w:rsidRPr="00F85123">
        <w:rPr>
          <w:rFonts w:ascii="Times New Roman" w:hAnsi="Times New Roman" w:cs="Times New Roman"/>
          <w:sz w:val="28"/>
          <w:szCs w:val="28"/>
        </w:rPr>
        <w:t xml:space="preserve"> Перерасчет объемов наполнения первичной упаковки не допускается.</w:t>
      </w:r>
    </w:p>
    <w:sectPr w:rsidR="00AB4968" w:rsidRPr="00F85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9C30E" w14:textId="77777777" w:rsidR="00DD69F7" w:rsidRDefault="00DD69F7" w:rsidP="007E556E">
      <w:pPr>
        <w:spacing w:after="0" w:line="240" w:lineRule="auto"/>
      </w:pPr>
      <w:r>
        <w:separator/>
      </w:r>
    </w:p>
  </w:endnote>
  <w:endnote w:type="continuationSeparator" w:id="0">
    <w:p w14:paraId="2379E5A3" w14:textId="77777777" w:rsidR="00DD69F7" w:rsidRDefault="00DD69F7" w:rsidP="007E5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37F0" w14:textId="77777777" w:rsidR="00DD69F7" w:rsidRDefault="00DD69F7" w:rsidP="007E556E">
      <w:pPr>
        <w:spacing w:after="0" w:line="240" w:lineRule="auto"/>
      </w:pPr>
      <w:r>
        <w:separator/>
      </w:r>
    </w:p>
  </w:footnote>
  <w:footnote w:type="continuationSeparator" w:id="0">
    <w:p w14:paraId="26A13F89" w14:textId="77777777" w:rsidR="00DD69F7" w:rsidRDefault="00DD69F7" w:rsidP="007E5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B7D61"/>
    <w:multiLevelType w:val="hybridMultilevel"/>
    <w:tmpl w:val="78D2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290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CD3"/>
    <w:rsid w:val="000536D0"/>
    <w:rsid w:val="00056942"/>
    <w:rsid w:val="000575FB"/>
    <w:rsid w:val="000868DE"/>
    <w:rsid w:val="000903EC"/>
    <w:rsid w:val="000956B7"/>
    <w:rsid w:val="000C2241"/>
    <w:rsid w:val="000E1A3B"/>
    <w:rsid w:val="001A5CAF"/>
    <w:rsid w:val="001A7FAA"/>
    <w:rsid w:val="001D50B9"/>
    <w:rsid w:val="001E18AA"/>
    <w:rsid w:val="001E72F9"/>
    <w:rsid w:val="00241922"/>
    <w:rsid w:val="00243718"/>
    <w:rsid w:val="00255518"/>
    <w:rsid w:val="0025618D"/>
    <w:rsid w:val="0027633C"/>
    <w:rsid w:val="002E1F54"/>
    <w:rsid w:val="002F78A0"/>
    <w:rsid w:val="00300F72"/>
    <w:rsid w:val="00321395"/>
    <w:rsid w:val="00332001"/>
    <w:rsid w:val="00367484"/>
    <w:rsid w:val="00410F41"/>
    <w:rsid w:val="00421C3E"/>
    <w:rsid w:val="00432CDE"/>
    <w:rsid w:val="0045224A"/>
    <w:rsid w:val="00452BD5"/>
    <w:rsid w:val="0045677F"/>
    <w:rsid w:val="00470469"/>
    <w:rsid w:val="00486881"/>
    <w:rsid w:val="00493089"/>
    <w:rsid w:val="004B2D2F"/>
    <w:rsid w:val="004B45E1"/>
    <w:rsid w:val="004B68D3"/>
    <w:rsid w:val="004C77D0"/>
    <w:rsid w:val="004D28B4"/>
    <w:rsid w:val="004D55B9"/>
    <w:rsid w:val="00520FA3"/>
    <w:rsid w:val="00524830"/>
    <w:rsid w:val="00547DC3"/>
    <w:rsid w:val="00594A3C"/>
    <w:rsid w:val="005A02C9"/>
    <w:rsid w:val="005A108A"/>
    <w:rsid w:val="005B2F13"/>
    <w:rsid w:val="005B330C"/>
    <w:rsid w:val="005B71ED"/>
    <w:rsid w:val="005D1681"/>
    <w:rsid w:val="005F4352"/>
    <w:rsid w:val="006408A9"/>
    <w:rsid w:val="00672385"/>
    <w:rsid w:val="00676A73"/>
    <w:rsid w:val="00681D60"/>
    <w:rsid w:val="006A470C"/>
    <w:rsid w:val="006E4B1E"/>
    <w:rsid w:val="006E636C"/>
    <w:rsid w:val="006F625B"/>
    <w:rsid w:val="006F74DE"/>
    <w:rsid w:val="0070301B"/>
    <w:rsid w:val="007532A3"/>
    <w:rsid w:val="00763318"/>
    <w:rsid w:val="0079727D"/>
    <w:rsid w:val="007A50A3"/>
    <w:rsid w:val="007E360D"/>
    <w:rsid w:val="007E556E"/>
    <w:rsid w:val="00803BD6"/>
    <w:rsid w:val="00811490"/>
    <w:rsid w:val="00820174"/>
    <w:rsid w:val="00822226"/>
    <w:rsid w:val="00831759"/>
    <w:rsid w:val="008538BF"/>
    <w:rsid w:val="00891626"/>
    <w:rsid w:val="008A7A5A"/>
    <w:rsid w:val="008B4C86"/>
    <w:rsid w:val="008D1A99"/>
    <w:rsid w:val="009107E9"/>
    <w:rsid w:val="0091423E"/>
    <w:rsid w:val="00920FD5"/>
    <w:rsid w:val="009403C2"/>
    <w:rsid w:val="00942F20"/>
    <w:rsid w:val="00955DD7"/>
    <w:rsid w:val="009B6744"/>
    <w:rsid w:val="009C1858"/>
    <w:rsid w:val="009D24DA"/>
    <w:rsid w:val="00A03F79"/>
    <w:rsid w:val="00A56CD3"/>
    <w:rsid w:val="00AB4968"/>
    <w:rsid w:val="00AC1085"/>
    <w:rsid w:val="00AD149D"/>
    <w:rsid w:val="00AE0847"/>
    <w:rsid w:val="00AE6A49"/>
    <w:rsid w:val="00AF1C28"/>
    <w:rsid w:val="00B1435C"/>
    <w:rsid w:val="00B33258"/>
    <w:rsid w:val="00B43567"/>
    <w:rsid w:val="00B47034"/>
    <w:rsid w:val="00B72C1C"/>
    <w:rsid w:val="00BB5B26"/>
    <w:rsid w:val="00BD09FD"/>
    <w:rsid w:val="00BE4BD6"/>
    <w:rsid w:val="00C02ABC"/>
    <w:rsid w:val="00C212F0"/>
    <w:rsid w:val="00C345EF"/>
    <w:rsid w:val="00C350BD"/>
    <w:rsid w:val="00C41C96"/>
    <w:rsid w:val="00C612FE"/>
    <w:rsid w:val="00CB067D"/>
    <w:rsid w:val="00CE62A9"/>
    <w:rsid w:val="00D21282"/>
    <w:rsid w:val="00D2197D"/>
    <w:rsid w:val="00D23284"/>
    <w:rsid w:val="00D35432"/>
    <w:rsid w:val="00D75AA3"/>
    <w:rsid w:val="00D93FA5"/>
    <w:rsid w:val="00DD69F7"/>
    <w:rsid w:val="00E46317"/>
    <w:rsid w:val="00E71B78"/>
    <w:rsid w:val="00E903BB"/>
    <w:rsid w:val="00EA55CC"/>
    <w:rsid w:val="00EB1483"/>
    <w:rsid w:val="00F01536"/>
    <w:rsid w:val="00F36B2D"/>
    <w:rsid w:val="00F46E8A"/>
    <w:rsid w:val="00F54848"/>
    <w:rsid w:val="00F85123"/>
    <w:rsid w:val="00FB0CB4"/>
    <w:rsid w:val="00FE26D7"/>
    <w:rsid w:val="00FE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D8ADF"/>
  <w15:docId w15:val="{60A97149-3CFF-43C1-B966-A3A86D41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EAB4D344CBA84BAF78D7D48368D6C8" ma:contentTypeVersion="11" ma:contentTypeDescription="Create a new document." ma:contentTypeScope="" ma:versionID="3ba8136eeeb66f1a86931b8fee694e93">
  <xsd:schema xmlns:xsd="http://www.w3.org/2001/XMLSchema" xmlns:xs="http://www.w3.org/2001/XMLSchema" xmlns:p="http://schemas.microsoft.com/office/2006/metadata/properties" xmlns:ns3="cf62184b-bdd5-4f6b-8a40-58ec025a3552" xmlns:ns4="7a7c878f-2786-4d8c-b303-989ca6463175" targetNamespace="http://schemas.microsoft.com/office/2006/metadata/properties" ma:root="true" ma:fieldsID="916fad8a17bb5e02f52b10a728ad3fc9" ns3:_="" ns4:_="">
    <xsd:import namespace="cf62184b-bdd5-4f6b-8a40-58ec025a3552"/>
    <xsd:import namespace="7a7c878f-2786-4d8c-b303-989ca646317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2184b-bdd5-4f6b-8a40-58ec025a3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c878f-2786-4d8c-b303-989ca646317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9F2B7-AF22-4051-A92B-87F7472FC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62184b-bdd5-4f6b-8a40-58ec025a3552"/>
    <ds:schemaRef ds:uri="7a7c878f-2786-4d8c-b303-989ca64631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4E429-F151-4E6F-827F-8C054E59A4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FCD35C-B67C-4031-AEED-E4461821DD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2309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Olesya Nagaeva</dc:creator>
  <cp:lastModifiedBy>Mikhail Andreev</cp:lastModifiedBy>
  <cp:revision>2</cp:revision>
  <dcterms:created xsi:type="dcterms:W3CDTF">2024-02-02T03:05:00Z</dcterms:created>
  <dcterms:modified xsi:type="dcterms:W3CDTF">2024-02-02T03:05:00Z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0x010100CCEAB4D344CBA84BAF78D7D48368D6C8</vt:lpwstr>
  </property>
  <property fmtid="{D5CDD505-2E9C-101B-9397-08002B2CF9AE}" pid="3" name="MSIP_Label_7f850223-87a8-40c3-9eb2-432606efca2a_Enabled">
    <vt:lpwstr>true</vt:lpwstr>
  </property>
  <property fmtid="{D5CDD505-2E9C-101B-9397-08002B2CF9AE}" pid="4" name="MSIP_Label_7f850223-87a8-40c3-9eb2-432606efca2a_SetDate">
    <vt:lpwstr>2022-10-12T07:06:14Z</vt:lpwstr>
  </property>
  <property fmtid="{D5CDD505-2E9C-101B-9397-08002B2CF9AE}" pid="5" name="MSIP_Label_7f850223-87a8-40c3-9eb2-432606efca2a_Method">
    <vt:lpwstr>Privileged</vt:lpwstr>
  </property>
  <property fmtid="{D5CDD505-2E9C-101B-9397-08002B2CF9AE}" pid="6" name="MSIP_Label_7f850223-87a8-40c3-9eb2-432606efca2a_Name">
    <vt:lpwstr>7f850223-87a8-40c3-9eb2-432606efca2a</vt:lpwstr>
  </property>
  <property fmtid="{D5CDD505-2E9C-101B-9397-08002B2CF9AE}" pid="7" name="MSIP_Label_7f850223-87a8-40c3-9eb2-432606efca2a_SiteId">
    <vt:lpwstr>fcb2b37b-5da0-466b-9b83-0014b67a7c78</vt:lpwstr>
  </property>
  <property fmtid="{D5CDD505-2E9C-101B-9397-08002B2CF9AE}" pid="8" name="MSIP_Label_7f850223-87a8-40c3-9eb2-432606efca2a_ContentBits">
    <vt:lpwstr>0</vt:lpwstr>
  </property>
</Properties>
</file>